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type w:val="continuous"/>
          <w:pgSz w:w="12240" w:h="15840"/>
          <w:pgMar w:left="232" w:right="335" w:header="0" w:top="259" w:footer="0" w:bottom="106" w:gutter="0"/>
          <w:cols w:num="2" w:equalWidth="false" w:sep="false">
            <w:col w:w="7605" w:space="436"/>
            <w:col w:w="3632"/>
          </w:cols>
          <w:formProt w:val="false"/>
          <w:textDirection w:val="lrTb"/>
        </w:sectPr>
      </w:pPr>
    </w:p>
    <w:p>
      <w:pPr>
        <w:pStyle w:val="Normal"/>
        <w:ind w:left="0" w:right="-14" w:hanging="0"/>
        <w:jc w:val="both"/>
        <w:rPr>
          <w:rFonts w:ascii="Lacuna Regular" w:hAnsi="Lacuna Regular"/>
          <w:b/>
          <w:bCs/>
          <w:sz w:val="36"/>
          <w:szCs w:val="36"/>
        </w:rPr>
      </w:pPr>
      <w:r>
        <w:rPr>
          <w:rFonts w:ascii="Lacuna Regular" w:hAnsi="Lacuna Regular"/>
          <w:b/>
          <w:bCs/>
          <w:sz w:val="36"/>
          <w:szCs w:val="36"/>
        </w:rPr>
        <w:t>Heidi Enzlin Cole</w:t>
      </w:r>
    </w:p>
    <w:p>
      <w:pPr>
        <w:pStyle w:val="Normal"/>
        <w:jc w:val="both"/>
        <w:rPr>
          <w:rFonts w:ascii="Lacuna Regular" w:hAnsi="Lacuna Regular"/>
          <w:b w:val="false"/>
          <w:bCs w:val="false"/>
          <w:sz w:val="28"/>
          <w:szCs w:val="28"/>
        </w:rPr>
      </w:pPr>
      <w:r>
        <w:rPr>
          <w:rFonts w:ascii="Lacuna Regular" w:hAnsi="Lacuna Regular"/>
          <w:b w:val="false"/>
          <w:bCs w:val="false"/>
          <w:sz w:val="28"/>
          <w:szCs w:val="28"/>
        </w:rPr>
        <w:t>Scenic Charge Artist</w:t>
      </w:r>
    </w:p>
    <w:p>
      <w:pPr>
        <w:pStyle w:val="Normal"/>
        <w:jc w:val="both"/>
        <w:rPr>
          <w:rFonts w:ascii="Lacuna Regular" w:hAnsi="Lacuna Regular"/>
          <w:b w:val="false"/>
          <w:bCs w:val="false"/>
          <w:sz w:val="28"/>
          <w:szCs w:val="28"/>
        </w:rPr>
      </w:pPr>
      <w:r>
        <w:rPr>
          <w:rFonts w:ascii="Lacuna Regular" w:hAnsi="Lacuna Regular"/>
          <w:b w:val="false"/>
          <w:bCs w:val="false"/>
          <w:sz w:val="28"/>
          <w:szCs w:val="28"/>
        </w:rPr>
      </w:r>
    </w:p>
    <w:p>
      <w:pPr>
        <w:pStyle w:val="Normal"/>
        <w:jc w:val="both"/>
        <w:rPr>
          <w:rFonts w:ascii="Lacuna Regular" w:hAnsi="Lacuna Regular"/>
          <w:b/>
          <w:bCs/>
          <w:sz w:val="26"/>
          <w:szCs w:val="26"/>
        </w:rPr>
      </w:pPr>
      <w:r>
        <w:rPr>
          <w:rFonts w:ascii="Lacuna Regular" w:hAnsi="Lacuna Regular"/>
          <w:b/>
          <w:bCs/>
          <w:sz w:val="26"/>
          <w:szCs w:val="26"/>
        </w:rPr>
        <w:t>Experience</w:t>
      </w:r>
    </w:p>
    <w:p>
      <w:pPr>
        <w:pStyle w:val="Normal"/>
        <w:jc w:val="both"/>
        <w:rPr>
          <w:rFonts w:ascii="Lacuna Regular" w:hAnsi="Lacuna Regular"/>
          <w:b w:val="false"/>
          <w:bCs w:val="false"/>
          <w:sz w:val="22"/>
          <w:szCs w:val="22"/>
        </w:rPr>
      </w:pPr>
      <w:r>
        <w:rPr>
          <w:rFonts w:ascii="Lacuna Regular" w:hAnsi="Lacuna Regular"/>
          <w:b/>
          <w:bCs/>
          <w:sz w:val="24"/>
          <w:szCs w:val="24"/>
        </w:rPr>
        <w:t>Alabama Shakespeare Festival,</w:t>
      </w:r>
      <w:r>
        <w:rPr>
          <w:rFonts w:ascii="Lacuna Regular" w:hAnsi="Lacuna Regular"/>
          <w:b/>
          <w:bCs/>
          <w:sz w:val="22"/>
          <w:szCs w:val="22"/>
        </w:rPr>
        <w:t xml:space="preserve"> </w:t>
      </w:r>
      <w:r>
        <w:rPr>
          <w:rFonts w:ascii="Lacuna Regular" w:hAnsi="Lacuna Regular"/>
          <w:b w:val="false"/>
          <w:bCs w:val="false"/>
          <w:sz w:val="22"/>
          <w:szCs w:val="22"/>
        </w:rPr>
        <w:t xml:space="preserve">Scenic Charge. </w:t>
      </w:r>
      <w:r>
        <w:rPr>
          <w:rFonts w:ascii="Lacuna Regular" w:hAnsi="Lacuna Regular"/>
          <w:b w:val="false"/>
          <w:bCs w:val="false"/>
          <w:sz w:val="22"/>
          <w:szCs w:val="22"/>
        </w:rPr>
        <w:t>Artist</w:t>
      </w:r>
      <w:r>
        <w:rPr>
          <w:rFonts w:ascii="Lacuna Regular" w:hAnsi="Lacuna Regular"/>
          <w:b w:val="false"/>
          <w:bCs w:val="false"/>
          <w:sz w:val="22"/>
          <w:szCs w:val="22"/>
        </w:rPr>
        <w:t xml:space="preserve"> 2013-Present.</w:t>
      </w:r>
    </w:p>
    <w:p>
      <w:pPr>
        <w:pStyle w:val="Normal"/>
        <w:jc w:val="both"/>
        <w:rPr>
          <w:rFonts w:ascii="Lacuna Regular" w:hAnsi="Lacuna Regular"/>
          <w:b w:val="false"/>
          <w:bCs w:val="false"/>
          <w:i/>
          <w:iCs/>
          <w:sz w:val="22"/>
          <w:szCs w:val="22"/>
        </w:rPr>
      </w:pPr>
      <w:r>
        <w:rPr>
          <w:rFonts w:ascii="Lacuna Regular" w:hAnsi="Lacuna Regular"/>
          <w:b w:val="false"/>
          <w:bCs w:val="false"/>
          <w:i/>
          <w:iCs/>
          <w:sz w:val="22"/>
          <w:szCs w:val="22"/>
        </w:rPr>
        <w:t xml:space="preserve">A Christmas Carol, King Lear, Disney's The Little Mermaid, </w:t>
      </w:r>
      <w:r>
        <w:rPr>
          <w:rFonts w:ascii="Lacuna Regular" w:hAnsi="Lacuna Regular"/>
          <w:b w:val="false"/>
          <w:bCs w:val="false"/>
          <w:i/>
          <w:iCs/>
          <w:sz w:val="22"/>
          <w:szCs w:val="22"/>
        </w:rPr>
        <w:t xml:space="preserve">Romeo and Juliet, </w:t>
      </w:r>
      <w:r>
        <w:rPr>
          <w:rFonts w:ascii="Lacuna Regular" w:hAnsi="Lacuna Regular"/>
          <w:b w:val="false"/>
          <w:bCs w:val="false"/>
          <w:i/>
          <w:iCs/>
          <w:sz w:val="22"/>
          <w:szCs w:val="22"/>
        </w:rPr>
        <w:t xml:space="preserve">Goodnight Moon, Disney's Mary Poppins, Alice in Wonderland, </w:t>
      </w:r>
      <w:r>
        <w:rPr>
          <w:rFonts w:ascii="Lacuna Regular" w:hAnsi="Lacuna Regular"/>
          <w:b w:val="false"/>
          <w:bCs w:val="false"/>
          <w:i/>
          <w:iCs/>
          <w:sz w:val="22"/>
          <w:szCs w:val="22"/>
        </w:rPr>
        <w:t xml:space="preserve">Always Patsy Cline, Cinderella,Twenty Seven, The Taming of the Shrew, </w:t>
      </w:r>
      <w:r>
        <w:rPr>
          <w:rFonts w:ascii="Lacuna Regular" w:hAnsi="Lacuna Regular"/>
          <w:b w:val="false"/>
          <w:bCs w:val="false"/>
          <w:i/>
          <w:iCs/>
          <w:sz w:val="22"/>
          <w:szCs w:val="22"/>
        </w:rPr>
        <w:t>The Great Gatsby,</w:t>
      </w:r>
      <w:r>
        <w:rPr>
          <w:rFonts w:ascii="Lacuna Regular" w:hAnsi="Lacuna Regular"/>
          <w:b w:val="false"/>
          <w:bCs w:val="false"/>
          <w:i/>
          <w:iCs/>
          <w:sz w:val="22"/>
          <w:szCs w:val="22"/>
        </w:rPr>
        <w:t>Timon of Athens, A Midsummer's Night Dream,White Lightning, Ain't Misbehavin', The Importance of Being Earnest, Driving Miss Daisy, Comedy of Errors, As You Like It, Disney's Beauty and the Beast</w:t>
      </w:r>
    </w:p>
    <w:p>
      <w:pPr>
        <w:pStyle w:val="Normal"/>
        <w:jc w:val="both"/>
        <w:rPr>
          <w:rFonts w:ascii="Lacuna Regular" w:hAnsi="Lacuna Regular"/>
          <w:b w:val="false"/>
          <w:bCs w:val="false"/>
          <w:i/>
          <w:iCs/>
          <w:sz w:val="22"/>
          <w:szCs w:val="22"/>
        </w:rPr>
      </w:pPr>
      <w:r>
        <w:rPr>
          <w:rFonts w:ascii="Lacuna Regular" w:hAnsi="Lacuna Regular"/>
          <w:b w:val="false"/>
          <w:bCs w:val="false"/>
          <w:i/>
          <w:iCs/>
          <w:sz w:val="22"/>
          <w:szCs w:val="22"/>
        </w:rPr>
      </w:r>
    </w:p>
    <w:p>
      <w:pPr>
        <w:pStyle w:val="Normal"/>
        <w:jc w:val="both"/>
        <w:rPr>
          <w:rFonts w:ascii="Lacuna Regular" w:hAnsi="Lacuna Regular"/>
          <w:b w:val="false"/>
          <w:bCs w:val="false"/>
          <w:sz w:val="22"/>
          <w:szCs w:val="22"/>
        </w:rPr>
      </w:pPr>
      <w:r>
        <w:rPr>
          <w:rFonts w:ascii="Lacuna Regular" w:hAnsi="Lacuna Regular"/>
          <w:b w:val="false"/>
          <w:bCs w:val="false"/>
          <w:sz w:val="22"/>
          <w:szCs w:val="22"/>
        </w:rPr>
        <w:t xml:space="preserve">Assistant Scenic Charge. 2011-13. </w:t>
      </w:r>
    </w:p>
    <w:p>
      <w:pPr>
        <w:pStyle w:val="Normal"/>
        <w:jc w:val="both"/>
        <w:rPr>
          <w:rFonts w:ascii="Lacuna Regular" w:hAnsi="Lacuna Regular"/>
          <w:b w:val="false"/>
          <w:bCs w:val="false"/>
          <w:i/>
          <w:iCs/>
          <w:sz w:val="22"/>
          <w:szCs w:val="22"/>
        </w:rPr>
      </w:pPr>
      <w:r>
        <w:rPr>
          <w:rFonts w:ascii="Lacuna Regular" w:hAnsi="Lacuna Regular"/>
          <w:b w:val="false"/>
          <w:bCs w:val="false"/>
          <w:i/>
          <w:iCs/>
          <w:sz w:val="22"/>
          <w:szCs w:val="22"/>
        </w:rPr>
        <w:t>Dracula, The 39 Steps, Midsummer Night’s Dream, In the Book Of, The Merry Wives of Windsor, The Adventures of Tom Sawyer, Macbeth, Twelfth Night, God of Carnage, Around the World in Eighty Days, Ethel, To Kill a Mockingbird,A Christmas Memory, Travels With My Aunt, A Christmas Carol</w:t>
      </w:r>
    </w:p>
    <w:p>
      <w:pPr>
        <w:pStyle w:val="Normal"/>
        <w:ind w:left="0" w:right="-136" w:hanging="0"/>
        <w:jc w:val="both"/>
        <w:rPr>
          <w:rFonts w:ascii="Lacuna Regular" w:hAnsi="Lacuna Regular"/>
          <w:b w:val="false"/>
          <w:bCs w:val="false"/>
          <w:i w:val="false"/>
          <w:iCs w:val="false"/>
          <w:sz w:val="22"/>
          <w:szCs w:val="22"/>
        </w:rPr>
      </w:pPr>
      <w:r>
        <w:rPr>
          <w:rFonts w:ascii="Lacuna Regular" w:hAnsi="Lacuna Regular"/>
          <w:b w:val="false"/>
          <w:bCs w:val="false"/>
          <w:i w:val="false"/>
          <w:iCs w:val="false"/>
          <w:sz w:val="22"/>
          <w:szCs w:val="22"/>
        </w:rPr>
      </w:r>
    </w:p>
    <w:p>
      <w:pPr>
        <w:pStyle w:val="Normal"/>
        <w:ind w:left="0" w:right="-136" w:hanging="0"/>
        <w:jc w:val="both"/>
        <w:rPr>
          <w:rFonts w:ascii="Lacuna Regular" w:hAnsi="Lacuna Regular"/>
          <w:b w:val="false"/>
          <w:bCs w:val="false"/>
          <w:i w:val="false"/>
          <w:iCs w:val="false"/>
          <w:sz w:val="22"/>
          <w:szCs w:val="22"/>
        </w:rPr>
      </w:pPr>
      <w:r>
        <w:rPr>
          <w:rFonts w:ascii="Lacuna Regular" w:hAnsi="Lacuna Regular"/>
          <w:b/>
          <w:bCs/>
          <w:i w:val="false"/>
          <w:iCs w:val="false"/>
          <w:sz w:val="24"/>
          <w:szCs w:val="24"/>
        </w:rPr>
        <w:t>Colorado Shakespeare Festival,</w:t>
      </w:r>
      <w:r>
        <w:rPr>
          <w:rFonts w:ascii="Lacuna Regular" w:hAnsi="Lacuna Regular"/>
          <w:b w:val="false"/>
          <w:bCs w:val="false"/>
          <w:i w:val="false"/>
          <w:iCs w:val="false"/>
          <w:sz w:val="24"/>
          <w:szCs w:val="24"/>
        </w:rPr>
        <w:t xml:space="preserve"> </w:t>
      </w:r>
      <w:r>
        <w:rPr>
          <w:rFonts w:ascii="Lacuna Regular" w:hAnsi="Lacuna Regular"/>
          <w:b w:val="false"/>
          <w:bCs w:val="false"/>
          <w:i w:val="false"/>
          <w:iCs w:val="false"/>
          <w:sz w:val="22"/>
          <w:szCs w:val="22"/>
        </w:rPr>
        <w:t>As</w:t>
      </w:r>
      <w:r>
        <w:rPr>
          <w:rFonts w:ascii="Lacuna Regular" w:hAnsi="Lacuna Regular"/>
          <w:b w:val="false"/>
          <w:bCs w:val="false"/>
          <w:i w:val="false"/>
          <w:iCs w:val="false"/>
          <w:sz w:val="22"/>
          <w:szCs w:val="22"/>
        </w:rPr>
        <w:t xml:space="preserve">st. </w:t>
      </w:r>
      <w:r>
        <w:rPr>
          <w:rFonts w:ascii="Lacuna Regular" w:hAnsi="Lacuna Regular"/>
          <w:b w:val="false"/>
          <w:bCs w:val="false"/>
          <w:i w:val="false"/>
          <w:iCs w:val="false"/>
          <w:sz w:val="22"/>
          <w:szCs w:val="22"/>
        </w:rPr>
        <w:t>Charge. 2012 Summer Stock.</w:t>
      </w:r>
    </w:p>
    <w:p>
      <w:pPr>
        <w:pStyle w:val="Normal"/>
        <w:ind w:left="0" w:right="314" w:hanging="0"/>
        <w:jc w:val="both"/>
        <w:rPr>
          <w:rFonts w:ascii="Lacuna Regular" w:hAnsi="Lacuna Regular"/>
          <w:b w:val="false"/>
          <w:bCs w:val="false"/>
          <w:i/>
          <w:iCs/>
          <w:sz w:val="22"/>
          <w:szCs w:val="22"/>
        </w:rPr>
      </w:pPr>
      <w:r>
        <w:rPr>
          <w:rFonts w:ascii="Lacuna Regular" w:hAnsi="Lacuna Regular"/>
          <w:b w:val="false"/>
          <w:bCs w:val="false"/>
          <w:i/>
          <w:iCs/>
          <w:sz w:val="22"/>
          <w:szCs w:val="22"/>
        </w:rPr>
        <w:t xml:space="preserve">Richard III, Treasure Island, Noises Off!, The  Women of Will </w:t>
      </w:r>
    </w:p>
    <w:p>
      <w:pPr>
        <w:pStyle w:val="Normal"/>
        <w:ind w:left="0" w:right="-136" w:hanging="0"/>
        <w:jc w:val="both"/>
        <w:rPr>
          <w:rFonts w:ascii="Lacuna Regular" w:hAnsi="Lacuna Regular"/>
          <w:sz w:val="22"/>
          <w:szCs w:val="22"/>
        </w:rPr>
      </w:pPr>
      <w:r>
        <w:rPr>
          <w:rFonts w:ascii="Lacuna Regular" w:hAnsi="Lacuna Regular"/>
          <w:sz w:val="22"/>
          <w:szCs w:val="22"/>
        </w:rPr>
      </w:r>
    </w:p>
    <w:p>
      <w:pPr>
        <w:pStyle w:val="Normal"/>
        <w:ind w:left="0" w:right="177" w:hanging="0"/>
        <w:jc w:val="both"/>
        <w:rPr>
          <w:rFonts w:ascii="Lacuna Regular" w:hAnsi="Lacuna Regular"/>
          <w:sz w:val="22"/>
          <w:szCs w:val="22"/>
        </w:rPr>
      </w:pPr>
      <w:r>
        <w:rPr>
          <w:rFonts w:ascii="Lacuna Regular" w:hAnsi="Lacuna Regular"/>
          <w:b/>
          <w:bCs/>
          <w:sz w:val="24"/>
          <w:szCs w:val="24"/>
        </w:rPr>
        <w:t>American Players Theatre,</w:t>
      </w:r>
      <w:r>
        <w:rPr>
          <w:rFonts w:ascii="Lacuna Regular" w:hAnsi="Lacuna Regular"/>
          <w:sz w:val="22"/>
          <w:szCs w:val="22"/>
        </w:rPr>
        <w:t xml:space="preserve"> Scenic Artist Intern. 2011 Summer Stock. </w:t>
      </w:r>
    </w:p>
    <w:p>
      <w:pPr>
        <w:pStyle w:val="Normal"/>
        <w:ind w:left="0" w:right="-14" w:hanging="0"/>
        <w:jc w:val="both"/>
        <w:rPr>
          <w:rFonts w:ascii="Lacuna Regular" w:hAnsi="Lacuna Regular"/>
          <w:i/>
          <w:iCs/>
          <w:sz w:val="22"/>
          <w:szCs w:val="22"/>
        </w:rPr>
      </w:pPr>
      <w:r>
        <w:rPr>
          <w:rFonts w:ascii="Lacuna Regular" w:hAnsi="Lacuna Regular"/>
          <w:i/>
          <w:iCs/>
          <w:sz w:val="22"/>
          <w:szCs w:val="22"/>
        </w:rPr>
        <w:t>Glass Menagerie, Cure at Troy, Taming of the Shrew, The Critic, Blythe Spirit, The Tempest, Crime and Punishment, Of Mice and Men</w:t>
      </w:r>
    </w:p>
    <w:p>
      <w:pPr>
        <w:pStyle w:val="Normal"/>
        <w:ind w:left="0" w:right="177" w:hanging="0"/>
        <w:jc w:val="both"/>
        <w:rPr>
          <w:rFonts w:ascii="Lacuna Regular" w:hAnsi="Lacuna Regular"/>
          <w:i/>
          <w:iCs/>
          <w:sz w:val="22"/>
          <w:szCs w:val="22"/>
        </w:rPr>
      </w:pPr>
      <w:r>
        <w:rPr>
          <w:rFonts w:ascii="Lacuna Regular" w:hAnsi="Lacuna Regular"/>
          <w:i/>
          <w:iCs/>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Bent Angel Productions,</w:t>
      </w:r>
      <w:r>
        <w:rPr>
          <w:rFonts w:ascii="Lacuna Regular" w:hAnsi="Lacuna Regular"/>
          <w:sz w:val="22"/>
          <w:szCs w:val="22"/>
        </w:rPr>
        <w:t xml:space="preserve"> Charge Artist. 2008- 11. </w:t>
      </w:r>
    </w:p>
    <w:p>
      <w:pPr>
        <w:pStyle w:val="Normal"/>
        <w:ind w:left="0" w:right="-14" w:hanging="0"/>
        <w:jc w:val="both"/>
        <w:rPr>
          <w:rFonts w:ascii="Lacuna Regular" w:hAnsi="Lacuna Regular"/>
          <w:i/>
          <w:iCs/>
          <w:sz w:val="22"/>
          <w:szCs w:val="22"/>
        </w:rPr>
      </w:pPr>
      <w:r>
        <w:rPr>
          <w:rFonts w:ascii="Lacuna Regular" w:hAnsi="Lacuna Regular"/>
          <w:i/>
          <w:iCs/>
          <w:sz w:val="22"/>
          <w:szCs w:val="22"/>
        </w:rPr>
        <w:t xml:space="preserve">Noises Off!, The Tourist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Novato Theatre Company</w:t>
      </w:r>
      <w:r>
        <w:rPr>
          <w:rFonts w:ascii="Lacuna Regular" w:hAnsi="Lacuna Regular"/>
          <w:sz w:val="24"/>
          <w:szCs w:val="24"/>
        </w:rPr>
        <w:t xml:space="preserve">, </w:t>
      </w:r>
      <w:r>
        <w:rPr>
          <w:rFonts w:ascii="Lacuna Regular" w:hAnsi="Lacuna Regular"/>
          <w:sz w:val="22"/>
          <w:szCs w:val="22"/>
        </w:rPr>
        <w:t xml:space="preserve">Set Design. 2010. </w:t>
      </w:r>
    </w:p>
    <w:p>
      <w:pPr>
        <w:pStyle w:val="Normal"/>
        <w:ind w:left="0" w:right="-14" w:hanging="0"/>
        <w:jc w:val="both"/>
        <w:rPr>
          <w:rFonts w:ascii="Lacuna Regular" w:hAnsi="Lacuna Regular"/>
          <w:i/>
          <w:iCs/>
          <w:sz w:val="22"/>
          <w:szCs w:val="22"/>
        </w:rPr>
      </w:pPr>
      <w:r>
        <w:rPr>
          <w:rFonts w:ascii="Lacuna Regular" w:hAnsi="Lacuna Regular"/>
          <w:i/>
          <w:iCs/>
          <w:sz w:val="22"/>
          <w:szCs w:val="22"/>
        </w:rPr>
        <w:t xml:space="preserve">Musical Comedy Murders of 1940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sz w:val="24"/>
          <w:szCs w:val="24"/>
        </w:rPr>
        <w:t xml:space="preserve"> </w:t>
      </w:r>
      <w:r>
        <w:rPr>
          <w:rFonts w:ascii="Lacuna Regular" w:hAnsi="Lacuna Regular"/>
          <w:b/>
          <w:bCs/>
          <w:sz w:val="24"/>
          <w:szCs w:val="24"/>
        </w:rPr>
        <w:t>San Luis Obispo Little Theatre,</w:t>
      </w:r>
      <w:r>
        <w:rPr>
          <w:rFonts w:ascii="Lacuna Regular" w:hAnsi="Lacuna Regular"/>
          <w:sz w:val="24"/>
          <w:szCs w:val="24"/>
        </w:rPr>
        <w:t xml:space="preserve"> </w:t>
      </w:r>
      <w:r>
        <w:rPr>
          <w:rFonts w:ascii="Lacuna Regular" w:hAnsi="Lacuna Regular"/>
          <w:sz w:val="22"/>
          <w:szCs w:val="22"/>
        </w:rPr>
        <w:t xml:space="preserve">Scenic Artist. 2009. </w:t>
      </w:r>
    </w:p>
    <w:p>
      <w:pPr>
        <w:pStyle w:val="Normal"/>
        <w:ind w:left="0" w:right="-14" w:hanging="0"/>
        <w:jc w:val="both"/>
        <w:rPr>
          <w:rFonts w:ascii="Lacuna Regular" w:hAnsi="Lacuna Regular"/>
          <w:i/>
          <w:iCs/>
          <w:sz w:val="22"/>
          <w:szCs w:val="22"/>
        </w:rPr>
      </w:pPr>
      <w:r>
        <w:rPr>
          <w:rFonts w:ascii="Lacuna Regular" w:hAnsi="Lacuna Regular"/>
          <w:i/>
          <w:iCs/>
          <w:sz w:val="22"/>
          <w:szCs w:val="22"/>
        </w:rPr>
        <w:t>My Fair Lady</w:t>
      </w:r>
      <w:r>
        <w:rPr>
          <w:rFonts w:ascii="Lacuna Regular" w:hAnsi="Lacuna Regular"/>
          <w:sz w:val="22"/>
          <w:szCs w:val="22"/>
        </w:rPr>
        <w:t xml:space="preserve">, Set Design. 2009. </w:t>
      </w:r>
      <w:r>
        <w:rPr>
          <w:rFonts w:ascii="Lacuna Regular" w:hAnsi="Lacuna Regular"/>
          <w:i/>
          <w:iCs/>
          <w:sz w:val="22"/>
          <w:szCs w:val="22"/>
        </w:rPr>
        <w:t xml:space="preserve">M. Butterfly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Central Coast Shakespeare Festival,</w:t>
      </w:r>
      <w:r>
        <w:rPr>
          <w:rFonts w:ascii="Lacuna Regular" w:hAnsi="Lacuna Regular"/>
          <w:sz w:val="22"/>
          <w:szCs w:val="22"/>
        </w:rPr>
        <w:t xml:space="preserve"> Charge Artist. 2007-09. </w:t>
      </w:r>
    </w:p>
    <w:p>
      <w:pPr>
        <w:pStyle w:val="Normal"/>
        <w:ind w:left="0" w:right="-14" w:hanging="0"/>
        <w:jc w:val="both"/>
        <w:rPr>
          <w:rFonts w:ascii="Lacuna Regular" w:hAnsi="Lacuna Regular"/>
          <w:i/>
          <w:iCs/>
          <w:sz w:val="22"/>
          <w:szCs w:val="22"/>
        </w:rPr>
      </w:pPr>
      <w:r>
        <w:rPr>
          <w:rFonts w:ascii="Lacuna Regular" w:hAnsi="Lacuna Regular"/>
          <w:i/>
          <w:iCs/>
          <w:sz w:val="22"/>
          <w:szCs w:val="22"/>
        </w:rPr>
        <w:t xml:space="preserve">Taming of the Shrew, Richard III, Midsummer Night’s Dream, Treasure Island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 xml:space="preserve">Sacramento Theatre Company, </w:t>
      </w:r>
      <w:r>
        <w:rPr>
          <w:rFonts w:ascii="Lacuna Regular" w:hAnsi="Lacuna Regular"/>
          <w:sz w:val="22"/>
          <w:szCs w:val="22"/>
        </w:rPr>
        <w:t xml:space="preserve">Scenic Apprentice. 2004-05. </w:t>
      </w:r>
    </w:p>
    <w:p>
      <w:pPr>
        <w:pStyle w:val="Normal"/>
        <w:ind w:left="0" w:right="-14" w:hanging="0"/>
        <w:jc w:val="both"/>
        <w:rPr>
          <w:rFonts w:ascii="Lacuna Regular" w:hAnsi="Lacuna Regular"/>
          <w:i/>
          <w:iCs/>
          <w:sz w:val="22"/>
          <w:szCs w:val="22"/>
        </w:rPr>
      </w:pPr>
      <w:r>
        <w:rPr>
          <w:rFonts w:ascii="Lacuna Regular" w:hAnsi="Lacuna Regular"/>
          <w:i/>
          <w:iCs/>
          <w:sz w:val="22"/>
          <w:szCs w:val="22"/>
        </w:rPr>
        <w:t xml:space="preserve">A Christmas Carol, Tartuffe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Sacramento Opera Association,</w:t>
      </w:r>
      <w:r>
        <w:rPr>
          <w:rFonts w:ascii="Lacuna Regular" w:hAnsi="Lacuna Regular"/>
          <w:sz w:val="24"/>
          <w:szCs w:val="24"/>
        </w:rPr>
        <w:t xml:space="preserve"> </w:t>
      </w:r>
      <w:r>
        <w:rPr>
          <w:rFonts w:ascii="Lacuna Regular" w:hAnsi="Lacuna Regular"/>
          <w:sz w:val="22"/>
          <w:szCs w:val="22"/>
        </w:rPr>
        <w:t xml:space="preserve">Charge Artist. 2005. </w:t>
      </w:r>
    </w:p>
    <w:p>
      <w:pPr>
        <w:pStyle w:val="Normal"/>
        <w:ind w:left="0" w:right="-14" w:hanging="0"/>
        <w:jc w:val="both"/>
        <w:rPr>
          <w:rFonts w:ascii="Lacuna Regular" w:hAnsi="Lacuna Regular"/>
          <w:i/>
          <w:iCs/>
          <w:sz w:val="22"/>
          <w:szCs w:val="22"/>
        </w:rPr>
      </w:pPr>
      <w:r>
        <w:rPr>
          <w:rFonts w:ascii="Lacuna Regular" w:hAnsi="Lacuna Regular"/>
          <w:i/>
          <w:iCs/>
          <w:sz w:val="22"/>
          <w:szCs w:val="22"/>
        </w:rPr>
        <w:t>Madama Butterfly,</w:t>
      </w:r>
      <w:r>
        <w:rPr>
          <w:rFonts w:ascii="Lacuna Regular" w:hAnsi="Lacuna Regular"/>
          <w:sz w:val="22"/>
          <w:szCs w:val="22"/>
        </w:rPr>
        <w:t xml:space="preserve"> Assistant Charge Artist. 2004 </w:t>
      </w:r>
      <w:r>
        <w:rPr>
          <w:rFonts w:ascii="Lacuna Regular" w:hAnsi="Lacuna Regular"/>
          <w:i/>
          <w:iCs/>
          <w:sz w:val="22"/>
          <w:szCs w:val="22"/>
        </w:rPr>
        <w:t xml:space="preserve">Cinderella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Humboldt State University,</w:t>
      </w:r>
      <w:r>
        <w:rPr>
          <w:rFonts w:ascii="Lacuna Regular" w:hAnsi="Lacuna Regular"/>
          <w:sz w:val="22"/>
          <w:szCs w:val="22"/>
        </w:rPr>
        <w:t xml:space="preserve"> Set Design. 2004. </w:t>
      </w:r>
    </w:p>
    <w:p>
      <w:pPr>
        <w:pStyle w:val="Normal"/>
        <w:ind w:left="0" w:right="-14" w:hanging="0"/>
        <w:jc w:val="both"/>
        <w:rPr>
          <w:rFonts w:ascii="Lacuna Regular" w:hAnsi="Lacuna Regular"/>
          <w:i/>
          <w:iCs/>
          <w:sz w:val="22"/>
          <w:szCs w:val="22"/>
        </w:rPr>
      </w:pPr>
      <w:r>
        <w:rPr>
          <w:rFonts w:ascii="Lacuna Regular" w:hAnsi="Lacuna Regular"/>
          <w:i/>
          <w:iCs/>
          <w:sz w:val="22"/>
          <w:szCs w:val="22"/>
        </w:rPr>
        <w:t>One Was Nude the Other Wore Tails</w:t>
      </w:r>
    </w:p>
    <w:p>
      <w:pPr>
        <w:pStyle w:val="Normal"/>
        <w:ind w:left="0" w:right="-14" w:hanging="0"/>
        <w:jc w:val="both"/>
        <w:rPr>
          <w:rFonts w:ascii="Lacuna Regular" w:hAnsi="Lacuna Regular"/>
          <w:i/>
          <w:iCs/>
          <w:sz w:val="22"/>
          <w:szCs w:val="22"/>
        </w:rPr>
      </w:pPr>
      <w:r>
        <w:rPr>
          <w:rFonts w:ascii="Lacuna Regular" w:hAnsi="Lacuna Regular"/>
          <w:i/>
          <w:iCs/>
          <w:sz w:val="22"/>
          <w:szCs w:val="22"/>
        </w:rPr>
      </w:r>
    </w:p>
    <w:p>
      <w:pPr>
        <w:pStyle w:val="Normal"/>
        <w:ind w:left="0" w:right="-14" w:hanging="0"/>
        <w:jc w:val="both"/>
        <w:rPr>
          <w:rFonts w:ascii="Lacuna Regular" w:hAnsi="Lacuna Regular"/>
          <w:sz w:val="22"/>
          <w:szCs w:val="22"/>
        </w:rPr>
      </w:pPr>
      <w:r>
        <w:rPr>
          <w:rFonts w:ascii="Lacuna Regular" w:hAnsi="Lacuna Regular"/>
          <w:b/>
          <w:bCs/>
          <w:sz w:val="24"/>
          <w:szCs w:val="24"/>
        </w:rPr>
        <w:t xml:space="preserve">Hispanic Theatre Workshop, </w:t>
      </w:r>
      <w:r>
        <w:rPr>
          <w:rFonts w:ascii="Lacuna Regular" w:hAnsi="Lacuna Regular"/>
          <w:sz w:val="22"/>
          <w:szCs w:val="22"/>
        </w:rPr>
        <w:t>Set Design. 2001-04.</w:t>
      </w:r>
    </w:p>
    <w:p>
      <w:pPr>
        <w:pStyle w:val="Normal"/>
        <w:ind w:left="0" w:right="-14" w:hanging="0"/>
        <w:jc w:val="both"/>
        <w:rPr>
          <w:rFonts w:ascii="Lacuna Regular" w:hAnsi="Lacuna Regular"/>
          <w:i/>
          <w:iCs/>
          <w:sz w:val="22"/>
          <w:szCs w:val="22"/>
        </w:rPr>
      </w:pPr>
      <w:r>
        <w:rPr>
          <w:rFonts w:ascii="Lacuna Regular" w:hAnsi="Lacuna Regular"/>
          <w:i/>
          <w:iCs/>
          <w:sz w:val="22"/>
          <w:szCs w:val="22"/>
        </w:rPr>
        <w:t xml:space="preserve">El Eterno Feminino, Las Manos, Contigo Pan </w:t>
      </w:r>
      <w:r>
        <w:rPr>
          <w:rFonts w:ascii="Lacuna Regular" w:hAnsi="Lacuna Regular"/>
          <w:i/>
          <w:iCs/>
          <w:sz w:val="22"/>
          <w:szCs w:val="22"/>
        </w:rPr>
        <w:t xml:space="preserve">y </w:t>
      </w:r>
      <w:r>
        <w:rPr>
          <w:rFonts w:ascii="Lacuna Regular" w:hAnsi="Lacuna Regular"/>
          <w:i/>
          <w:iCs/>
          <w:sz w:val="22"/>
          <w:szCs w:val="22"/>
        </w:rPr>
        <w:t xml:space="preserve">Cebolla </w:t>
      </w:r>
    </w:p>
    <w:p>
      <w:pPr>
        <w:pStyle w:val="Normal"/>
        <w:ind w:left="0" w:right="41" w:hanging="0"/>
        <w:rPr>
          <w:rFonts w:ascii="Lacuna Regular" w:hAnsi="Lacuna Regular"/>
          <w:sz w:val="22"/>
          <w:szCs w:val="22"/>
        </w:rPr>
      </w:pPr>
      <w:r>
        <w:rPr>
          <w:rFonts w:ascii="Lacuna Regular" w:hAnsi="Lacuna Regular"/>
          <w:sz w:val="22"/>
          <w:szCs w:val="22"/>
        </w:rPr>
        <w:t xml:space="preserve"> </w:t>
      </w:r>
    </w:p>
    <w:p>
      <w:pPr>
        <w:pStyle w:val="Normal"/>
        <w:rPr>
          <w:rFonts w:ascii="Lacuna Regular" w:hAnsi="Lacuna Regular"/>
          <w:sz w:val="28"/>
          <w:szCs w:val="28"/>
        </w:rPr>
      </w:pPr>
      <w:r>
        <w:rPr>
          <w:rFonts w:ascii="Lacuna Regular" w:hAnsi="Lacuna Regular"/>
          <w:sz w:val="28"/>
          <w:szCs w:val="28"/>
        </w:rPr>
      </w:r>
    </w:p>
    <w:p>
      <w:pPr>
        <w:pStyle w:val="Normal"/>
        <w:jc w:val="both"/>
        <w:rPr>
          <w:rFonts w:ascii="Lacuna Regular" w:hAnsi="Lacuna Regular"/>
          <w:sz w:val="28"/>
          <w:szCs w:val="28"/>
        </w:rPr>
      </w:pPr>
      <w:r>
        <w:rPr>
          <w:rFonts w:ascii="Lacuna Regular" w:hAnsi="Lacuna Regular"/>
          <w:sz w:val="28"/>
          <w:szCs w:val="28"/>
        </w:rPr>
        <w:t>heidienzlincole.com</w:t>
      </w:r>
    </w:p>
    <w:p>
      <w:pPr>
        <w:pStyle w:val="Normal"/>
        <w:ind w:left="0" w:right="14" w:hanging="0"/>
        <w:jc w:val="both"/>
        <w:rPr>
          <w:rFonts w:ascii="Lacuna Regular" w:hAnsi="Lacuna Regular"/>
          <w:b w:val="false"/>
          <w:bCs w:val="false"/>
          <w:sz w:val="28"/>
          <w:szCs w:val="28"/>
        </w:rPr>
      </w:pPr>
      <w:r>
        <w:rPr>
          <w:rFonts w:ascii="Lacuna Regular" w:hAnsi="Lacuna Regular"/>
          <w:b w:val="false"/>
          <w:bCs w:val="false"/>
          <w:sz w:val="28"/>
          <w:szCs w:val="28"/>
        </w:rPr>
        <w:t>heidi_enzlin@hotmail.com</w:t>
      </w:r>
    </w:p>
    <w:p>
      <w:pPr>
        <w:pStyle w:val="Normal"/>
        <w:ind w:left="0" w:right="14" w:hanging="0"/>
        <w:rPr>
          <w:rFonts w:ascii="Lacuna Regular" w:hAnsi="Lacuna Regular"/>
          <w:b/>
          <w:bCs/>
          <w:sz w:val="22"/>
          <w:szCs w:val="22"/>
        </w:rPr>
      </w:pPr>
      <w:r>
        <w:rPr>
          <w:rFonts w:ascii="Lacuna Regular" w:hAnsi="Lacuna Regular"/>
          <w:b/>
          <w:bCs/>
          <w:sz w:val="22"/>
          <w:szCs w:val="22"/>
        </w:rPr>
      </w:r>
    </w:p>
    <w:p>
      <w:pPr>
        <w:pStyle w:val="Normal"/>
        <w:ind w:left="0" w:right="14" w:hanging="0"/>
        <w:rPr>
          <w:rFonts w:ascii="Lacuna Regular" w:hAnsi="Lacuna Regular"/>
          <w:b/>
          <w:bCs/>
          <w:sz w:val="22"/>
          <w:szCs w:val="22"/>
        </w:rPr>
      </w:pPr>
      <w:r>
        <w:rPr>
          <w:rFonts w:ascii="Lacuna Regular" w:hAnsi="Lacuna Regular"/>
          <w:b/>
          <w:bCs/>
          <w:sz w:val="22"/>
          <w:szCs w:val="22"/>
        </w:rPr>
      </w:r>
    </w:p>
    <w:p>
      <w:pPr>
        <w:pStyle w:val="Normal"/>
        <w:ind w:left="0" w:right="14" w:hanging="0"/>
        <w:rPr>
          <w:rFonts w:ascii="Lacuna Regular" w:hAnsi="Lacuna Regular"/>
          <w:b/>
          <w:bCs/>
          <w:sz w:val="22"/>
          <w:szCs w:val="22"/>
        </w:rPr>
      </w:pPr>
      <w:r>
        <w:rPr>
          <w:rFonts w:ascii="Lacuna Regular" w:hAnsi="Lacuna Regular"/>
          <w:b/>
          <w:bCs/>
          <w:sz w:val="22"/>
          <w:szCs w:val="22"/>
        </w:rPr>
      </w:r>
    </w:p>
    <w:p>
      <w:pPr>
        <w:pStyle w:val="Normal"/>
        <w:ind w:left="0" w:right="14" w:hanging="0"/>
        <w:rPr>
          <w:rFonts w:ascii="Lacuna Regular" w:hAnsi="Lacuna Regular"/>
          <w:sz w:val="26"/>
          <w:szCs w:val="26"/>
        </w:rPr>
      </w:pPr>
      <w:r>
        <w:rPr>
          <w:rFonts w:ascii="Lacuna Regular" w:hAnsi="Lacuna Regular"/>
          <w:b/>
          <w:bCs/>
          <w:sz w:val="26"/>
          <w:szCs w:val="26"/>
        </w:rPr>
        <w:t>Education</w:t>
      </w:r>
      <w:r>
        <w:rPr>
          <w:rFonts w:ascii="Lacuna Regular" w:hAnsi="Lacuna Regular"/>
          <w:sz w:val="26"/>
          <w:szCs w:val="26"/>
        </w:rPr>
        <w:t xml:space="preserve"> </w:t>
      </w:r>
    </w:p>
    <w:p>
      <w:pPr>
        <w:pStyle w:val="Normal"/>
        <w:ind w:left="0" w:right="14" w:hanging="0"/>
        <w:jc w:val="both"/>
        <w:rPr>
          <w:rFonts w:ascii="Lacuna Regular" w:hAnsi="Lacuna Regular"/>
          <w:sz w:val="22"/>
          <w:szCs w:val="22"/>
        </w:rPr>
      </w:pPr>
      <w:r>
        <w:rPr>
          <w:rFonts w:ascii="Lacuna Regular" w:hAnsi="Lacuna Regular"/>
          <w:i/>
          <w:iCs/>
          <w:sz w:val="22"/>
          <w:szCs w:val="22"/>
        </w:rPr>
        <w:t>Master of Arts</w:t>
      </w:r>
      <w:r>
        <w:rPr>
          <w:rFonts w:ascii="Lacuna Regular" w:hAnsi="Lacuna Regular"/>
          <w:sz w:val="22"/>
          <w:szCs w:val="22"/>
        </w:rPr>
        <w:t xml:space="preserve">, Theater Production, Design Emphasis. Humboldt State, Arcata, CA. May 2004. </w:t>
      </w:r>
    </w:p>
    <w:p>
      <w:pPr>
        <w:pStyle w:val="Normal"/>
        <w:ind w:left="0" w:right="14" w:hanging="0"/>
        <w:jc w:val="both"/>
        <w:rPr>
          <w:rFonts w:ascii="Lacuna Regular" w:hAnsi="Lacuna Regular"/>
          <w:i/>
          <w:iCs/>
          <w:sz w:val="22"/>
          <w:szCs w:val="22"/>
        </w:rPr>
      </w:pPr>
      <w:r>
        <w:rPr>
          <w:rFonts w:ascii="Lacuna Regular" w:hAnsi="Lacuna Regular"/>
          <w:i/>
          <w:iCs/>
          <w:sz w:val="22"/>
          <w:szCs w:val="22"/>
        </w:rPr>
      </w:r>
    </w:p>
    <w:p>
      <w:pPr>
        <w:pStyle w:val="Normal"/>
        <w:ind w:left="0" w:right="14" w:hanging="0"/>
        <w:jc w:val="both"/>
        <w:rPr>
          <w:rFonts w:ascii="Lacuna Regular" w:hAnsi="Lacuna Regular"/>
          <w:sz w:val="22"/>
          <w:szCs w:val="22"/>
        </w:rPr>
      </w:pPr>
      <w:r>
        <w:rPr>
          <w:rFonts w:ascii="Lacuna Regular" w:hAnsi="Lacuna Regular"/>
          <w:i/>
          <w:iCs/>
          <w:sz w:val="22"/>
          <w:szCs w:val="22"/>
        </w:rPr>
        <w:t>Bachelor of Arts</w:t>
      </w:r>
      <w:r>
        <w:rPr>
          <w:rFonts w:ascii="Lacuna Regular" w:hAnsi="Lacuna Regular"/>
          <w:sz w:val="22"/>
          <w:szCs w:val="22"/>
        </w:rPr>
        <w:t xml:space="preserve">, Theatre Arts. Humboldt State, Arcata, CA. May 2001. </w:t>
      </w:r>
    </w:p>
    <w:p>
      <w:pPr>
        <w:pStyle w:val="Normal"/>
        <w:ind w:left="0" w:right="14" w:hanging="0"/>
        <w:jc w:val="both"/>
        <w:rPr>
          <w:rFonts w:ascii="Lacuna Regular" w:hAnsi="Lacuna Regular"/>
          <w:sz w:val="22"/>
          <w:szCs w:val="22"/>
        </w:rPr>
      </w:pPr>
      <w:r>
        <w:rPr>
          <w:rFonts w:ascii="Lacuna Regular" w:hAnsi="Lacuna Regular"/>
          <w:sz w:val="22"/>
          <w:szCs w:val="22"/>
        </w:rPr>
      </w:r>
    </w:p>
    <w:p>
      <w:pPr>
        <w:pStyle w:val="Normal"/>
        <w:ind w:left="0" w:right="14" w:hanging="0"/>
        <w:jc w:val="both"/>
        <w:rPr>
          <w:rFonts w:ascii="Lacuna Regular" w:hAnsi="Lacuna Regular"/>
          <w:sz w:val="22"/>
          <w:szCs w:val="22"/>
        </w:rPr>
      </w:pPr>
      <w:r>
        <w:rPr>
          <w:rFonts w:ascii="Lacuna Regular" w:hAnsi="Lacuna Regular"/>
          <w:i/>
          <w:iCs/>
          <w:sz w:val="22"/>
          <w:szCs w:val="22"/>
        </w:rPr>
        <w:t>Associate of Arts</w:t>
      </w:r>
      <w:r>
        <w:rPr>
          <w:rFonts w:ascii="Lacuna Regular" w:hAnsi="Lacuna Regular"/>
          <w:sz w:val="22"/>
          <w:szCs w:val="22"/>
        </w:rPr>
        <w:t xml:space="preserve">, Theatre Arts. College of the Sequoias, Visalia, CA. May 1997. </w:t>
      </w:r>
    </w:p>
    <w:p>
      <w:pPr>
        <w:pStyle w:val="Normal"/>
        <w:ind w:left="0" w:right="14" w:hanging="0"/>
        <w:rPr>
          <w:rFonts w:ascii="Lacuna Regular" w:hAnsi="Lacuna Regular"/>
          <w:sz w:val="22"/>
          <w:szCs w:val="22"/>
        </w:rPr>
      </w:pPr>
      <w:r>
        <w:rPr>
          <w:rFonts w:ascii="Lacuna Regular" w:hAnsi="Lacuna Regular"/>
          <w:sz w:val="22"/>
          <w:szCs w:val="22"/>
        </w:rPr>
      </w:r>
    </w:p>
    <w:p>
      <w:pPr>
        <w:pStyle w:val="Normal"/>
        <w:ind w:left="0" w:right="14" w:hanging="0"/>
        <w:rPr>
          <w:rFonts w:ascii="Lacuna Regular" w:hAnsi="Lacuna Regular"/>
          <w:sz w:val="22"/>
          <w:szCs w:val="22"/>
        </w:rPr>
      </w:pPr>
      <w:r>
        <w:rPr>
          <w:rFonts w:ascii="Lacuna Regular" w:hAnsi="Lacuna Regular"/>
          <w:sz w:val="22"/>
          <w:szCs w:val="22"/>
        </w:rPr>
      </w:r>
    </w:p>
    <w:p>
      <w:pPr>
        <w:pStyle w:val="Normal"/>
        <w:ind w:left="0" w:right="14" w:hanging="0"/>
        <w:rPr>
          <w:rFonts w:ascii="Lacuna Regular" w:hAnsi="Lacuna Regular"/>
          <w:sz w:val="22"/>
          <w:szCs w:val="22"/>
        </w:rPr>
      </w:pPr>
      <w:r>
        <w:rPr>
          <w:rFonts w:ascii="Lacuna Regular" w:hAnsi="Lacuna Regular"/>
          <w:sz w:val="22"/>
          <w:szCs w:val="22"/>
        </w:rPr>
      </w:r>
    </w:p>
    <w:p>
      <w:pPr>
        <w:pStyle w:val="Normal"/>
        <w:ind w:left="0" w:right="14" w:hanging="0"/>
        <w:rPr>
          <w:rFonts w:ascii="Lacuna Regular" w:hAnsi="Lacuna Regular"/>
          <w:sz w:val="22"/>
          <w:szCs w:val="22"/>
        </w:rPr>
      </w:pPr>
      <w:r>
        <w:rPr>
          <w:rFonts w:ascii="Lacuna Regular" w:hAnsi="Lacuna Regular"/>
          <w:sz w:val="22"/>
          <w:szCs w:val="22"/>
        </w:rPr>
      </w:r>
    </w:p>
    <w:p>
      <w:pPr>
        <w:pStyle w:val="Normal"/>
        <w:ind w:left="0" w:right="14" w:hanging="0"/>
        <w:rPr>
          <w:rFonts w:ascii="Lacuna Regular" w:hAnsi="Lacuna Regular"/>
          <w:b/>
          <w:bCs/>
          <w:sz w:val="26"/>
          <w:szCs w:val="26"/>
        </w:rPr>
      </w:pPr>
      <w:r>
        <w:rPr>
          <w:rFonts w:ascii="Lacuna Regular" w:hAnsi="Lacuna Regular"/>
          <w:b/>
          <w:bCs/>
          <w:sz w:val="26"/>
          <w:szCs w:val="26"/>
        </w:rPr>
        <w:t xml:space="preserve">Skills </w:t>
      </w:r>
    </w:p>
    <w:p>
      <w:pPr>
        <w:pStyle w:val="Normal"/>
        <w:ind w:left="0" w:right="14" w:hanging="0"/>
        <w:jc w:val="both"/>
        <w:rPr>
          <w:rFonts w:ascii="Lacuna Regular" w:hAnsi="Lacuna Regular"/>
          <w:sz w:val="22"/>
          <w:szCs w:val="22"/>
        </w:rPr>
      </w:pPr>
      <w:r>
        <w:rPr>
          <w:rFonts w:ascii="Lacuna Regular" w:hAnsi="Lacuna Regular"/>
          <w:sz w:val="22"/>
          <w:szCs w:val="22"/>
        </w:rPr>
        <w:t>HVLP, Texture Guns, Air Brush, Hudson Sprayer, Faux Finishes: Marble, Wood, Plaster, Stone; Layout: Cartoon, Pounces, Projectors, Perspective; Vacu-Form, Papier-Mache, Plaster Casts/Molds, Foam Carving, Dremel,  Trompe L’oeil, Color Mixing/Matching, Translucent/Cut Drop</w:t>
      </w:r>
      <w:r>
        <w:rPr>
          <w:rFonts w:ascii="Lacuna Regular" w:hAnsi="Lacuna Regular"/>
          <w:sz w:val="22"/>
          <w:szCs w:val="22"/>
        </w:rPr>
        <w:t xml:space="preserve">s,Purchasing, Inventory, Accounts, Teaching, Managerial, Maintenance and Safety Practices, Spanish Fluency </w:t>
      </w:r>
    </w:p>
    <w:p>
      <w:pPr>
        <w:pStyle w:val="Normal"/>
        <w:ind w:left="0" w:right="-136" w:hanging="0"/>
        <w:rPr>
          <w:rFonts w:ascii="Lacuna Regular" w:hAnsi="Lacuna Regular"/>
          <w:sz w:val="22"/>
          <w:szCs w:val="22"/>
        </w:rPr>
      </w:pPr>
      <w:r>
        <w:rPr>
          <w:rFonts w:ascii="Lacuna Regular" w:hAnsi="Lacuna Regula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sz w:val="22"/>
          <w:szCs w:val="22"/>
        </w:rPr>
      </w:pPr>
      <w:r>
        <w:rPr>
          <w:sz w:val="22"/>
          <w:szCs w:val="22"/>
        </w:rPr>
      </w:r>
    </w:p>
    <w:p>
      <w:pPr>
        <w:pStyle w:val="Normal"/>
        <w:ind w:left="0" w:right="-136" w:hanging="0"/>
        <w:rPr>
          <w:rFonts w:ascii="Lacuna Regular" w:hAnsi="Lacuna Regular"/>
          <w:b w:val="false"/>
          <w:bCs w:val="false"/>
          <w:sz w:val="22"/>
          <w:szCs w:val="22"/>
        </w:rPr>
      </w:pPr>
      <w:r>
        <w:rPr>
          <w:rFonts w:ascii="Lacuna Regular" w:hAnsi="Lacuna Regular"/>
          <w:b w:val="false"/>
          <w:bCs w:val="false"/>
          <w:sz w:val="22"/>
          <w:szCs w:val="22"/>
        </w:rPr>
      </w:r>
    </w:p>
    <w:p>
      <w:pPr>
        <w:sectPr>
          <w:type w:val="continuous"/>
          <w:pgSz w:w="12240" w:h="15840"/>
          <w:pgMar w:left="232" w:right="335" w:header="0" w:top="259" w:footer="0" w:bottom="106" w:gutter="0"/>
          <w:cols w:num="2" w:equalWidth="false" w:sep="false">
            <w:col w:w="7605" w:space="436"/>
            <w:col w:w="3632"/>
          </w:cols>
          <w:formProt w:val="false"/>
          <w:textDirection w:val="lrTb"/>
        </w:sectPr>
      </w:pPr>
    </w:p>
    <w:sectPr>
      <w:type w:val="continuous"/>
      <w:pgSz w:w="12240" w:h="15840"/>
      <w:pgMar w:left="232" w:right="335" w:header="0" w:top="259" w:footer="0" w:bottom="106"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Lacuna Regular">
    <w:charset w:val="01"/>
    <w:family w:val="auto"/>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Times New Roman" w:hAnsi="Times New Roman" w:eastAsia="SimSun" w:cs="Mangal"/>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Times New Roman" w:hAnsi="Times New Roman" w:eastAsia="SimSun" w:cs="Mangal"/>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Arial" w:hAnsi="Arial" w:eastAsia="Microsoft YaHei" w:cs="Mangal"/>
      <w:sz w:val="28"/>
      <w:szCs w:val="28"/>
    </w:rPr>
  </w:style>
  <w:style w:type="paragraph" w:styleId="TextBody">
    <w:name w:val="Text Body"/>
    <w:basedOn w:val="Normal"/>
    <w:pPr>
      <w:spacing w:before="0" w:after="12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55214</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2016-04-21T17:28:24Z</dcterms:created>
  <dc:language>en-US</dc:language>
  <dcterms:modified xsi:type="dcterms:W3CDTF">2016-04-24T12:23:05Z</dcterms:modified>
  <cp:revision>5</cp:revision>
</cp:coreProperties>
</file>